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2A2099" w14:textId="77777777" w:rsidR="00756882" w:rsidRPr="000E7575" w:rsidRDefault="00756882" w:rsidP="00B16662">
      <w:pPr>
        <w:pStyle w:val="StandardWeb"/>
        <w:rPr>
          <w:rStyle w:val="Fett"/>
          <w:rFonts w:ascii="Barlow" w:hAnsi="Barlow" w:cs="Arial"/>
          <w:b w:val="0"/>
          <w:bCs w:val="0"/>
          <w:color w:val="000000"/>
        </w:rPr>
      </w:pPr>
    </w:p>
    <w:p w14:paraId="37754C2C" w14:textId="6A6C96D2" w:rsidR="00B16662" w:rsidRPr="000E7575" w:rsidRDefault="00B16662" w:rsidP="00EC441F">
      <w:pPr>
        <w:pStyle w:val="StandardWeb"/>
        <w:spacing w:line="276" w:lineRule="auto"/>
        <w:rPr>
          <w:rFonts w:ascii="Barlow" w:hAnsi="Barlow" w:cs="Arial"/>
          <w:b/>
          <w:bCs/>
          <w:color w:val="000000"/>
          <w:sz w:val="20"/>
          <w:szCs w:val="20"/>
        </w:rPr>
      </w:pPr>
      <w:r w:rsidRPr="000E7575">
        <w:rPr>
          <w:rStyle w:val="Fett"/>
          <w:rFonts w:ascii="Barlow" w:hAnsi="Barlow" w:cs="Arial"/>
          <w:b w:val="0"/>
          <w:bCs w:val="0"/>
          <w:color w:val="000000"/>
          <w:sz w:val="20"/>
          <w:szCs w:val="20"/>
        </w:rPr>
        <w:t>Pressemitteilung</w:t>
      </w:r>
    </w:p>
    <w:p w14:paraId="009626E1" w14:textId="58FB2FF8" w:rsidR="000E7575" w:rsidRPr="000E7575" w:rsidRDefault="00F574FE" w:rsidP="000E7575">
      <w:pPr>
        <w:spacing w:before="100" w:beforeAutospacing="1" w:after="100" w:afterAutospacing="1"/>
        <w:rPr>
          <w:rFonts w:ascii="Barlow" w:eastAsia="Times New Roman" w:hAnsi="Barlow" w:cs="Times New Roman"/>
          <w:b/>
          <w:bCs/>
          <w:color w:val="000000"/>
          <w:kern w:val="0"/>
          <w:lang w:eastAsia="de-DE"/>
          <w14:ligatures w14:val="none"/>
        </w:rPr>
      </w:pPr>
      <w:r w:rsidRPr="00F574FE">
        <w:rPr>
          <w:rFonts w:ascii="Barlow" w:hAnsi="Barlow"/>
          <w:b/>
          <w:bCs/>
          <w:color w:val="000000"/>
        </w:rPr>
        <w:t xml:space="preserve">Rolf Tannenhauer </w:t>
      </w:r>
      <w:r w:rsidR="00F3080B" w:rsidRPr="00CC66FC">
        <w:rPr>
          <w:rFonts w:ascii="Barlow" w:hAnsi="Barlow"/>
          <w:b/>
          <w:bCs/>
          <w:color w:val="000000"/>
        </w:rPr>
        <w:t>komplettiert</w:t>
      </w:r>
      <w:r w:rsidRPr="00F574FE">
        <w:rPr>
          <w:rFonts w:ascii="Barlow" w:hAnsi="Barlow"/>
          <w:b/>
          <w:bCs/>
          <w:color w:val="000000"/>
        </w:rPr>
        <w:t xml:space="preserve"> Führungsteam der Schmitz Gruppe </w:t>
      </w:r>
    </w:p>
    <w:p w14:paraId="74D7BC31" w14:textId="2521F01C" w:rsidR="000E7575" w:rsidRDefault="000E7575" w:rsidP="000E7575">
      <w:pPr>
        <w:spacing w:before="100" w:beforeAutospacing="1" w:after="100" w:afterAutospacing="1"/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</w:pPr>
      <w:r w:rsidRPr="000E7575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Farnstädt | Nobitz, </w:t>
      </w:r>
      <w:r w:rsid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30</w:t>
      </w:r>
      <w:r w:rsidRPr="000E7575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. April 2025 – Die Schmitz Gruppe komplettiert ihre Geschäftsführung:</w:t>
      </w:r>
      <w:r w:rsidRPr="000E7575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br/>
        <w:t>Seit dem 28. April 2025 übernimmt Rolf Tannenhauer die Rolle des Chief Operating Officer (COO) der Schmitz Feuerwehrtechnik.</w:t>
      </w:r>
    </w:p>
    <w:p w14:paraId="7C32ABCF" w14:textId="19AC254B" w:rsidR="000C54AC" w:rsidRPr="00CC2D35" w:rsidRDefault="000C54AC" w:rsidP="000E7575">
      <w:pPr>
        <w:spacing w:before="100" w:beforeAutospacing="1" w:after="100" w:afterAutospacing="1"/>
        <w:rPr>
          <w:rFonts w:ascii="Barlow" w:hAnsi="Barlow"/>
          <w:color w:val="000000"/>
          <w:sz w:val="20"/>
          <w:szCs w:val="20"/>
        </w:rPr>
      </w:pPr>
      <w:r w:rsidRPr="000C54AC">
        <w:rPr>
          <w:rFonts w:ascii="Barlow" w:hAnsi="Barlow"/>
          <w:color w:val="000000"/>
          <w:sz w:val="20"/>
          <w:szCs w:val="20"/>
        </w:rPr>
        <w:t xml:space="preserve">Rolf Tannenhauer, Jahrgang 1983, ist Diplom-Wirtschaftsingenieur mit einer Spezialisierung </w:t>
      </w:r>
      <w:r w:rsidR="00CC2D35">
        <w:rPr>
          <w:rFonts w:ascii="Barlow" w:hAnsi="Barlow"/>
          <w:color w:val="000000"/>
          <w:sz w:val="20"/>
          <w:szCs w:val="20"/>
        </w:rPr>
        <w:t>auf</w:t>
      </w:r>
      <w:r w:rsidRPr="000C54AC">
        <w:rPr>
          <w:rFonts w:ascii="Barlow" w:hAnsi="Barlow"/>
          <w:color w:val="000000"/>
          <w:sz w:val="20"/>
          <w:szCs w:val="20"/>
        </w:rPr>
        <w:t xml:space="preserve"> Fertigung und Prozessgestaltung. Als ausgewiesener Experte im Produktionsmanagement hat er bereits in seiner Diplomarbeit bei BMW einen Schwerpunkt auf die Optimierung von Fertigungsprozessen gelegt. Mit langjähriger Erfahrung in der Automobilzulieferindustrie</w:t>
      </w:r>
      <w:r w:rsidR="00CC2D35">
        <w:rPr>
          <w:rFonts w:ascii="Barlow" w:hAnsi="Barlow"/>
          <w:color w:val="000000"/>
          <w:sz w:val="20"/>
          <w:szCs w:val="20"/>
        </w:rPr>
        <w:t xml:space="preserve"> – </w:t>
      </w:r>
      <w:r w:rsidRPr="000C54AC">
        <w:rPr>
          <w:rFonts w:ascii="Barlow" w:hAnsi="Barlow"/>
          <w:color w:val="000000"/>
          <w:sz w:val="20"/>
          <w:szCs w:val="20"/>
        </w:rPr>
        <w:t>unter anderem als Werkleiter bei Tier-1-Zulieferern, verfügt er über umfassende Expertise in der effizienten Gestaltung und Optimierung von Produktionsabläufen.</w:t>
      </w:r>
    </w:p>
    <w:p w14:paraId="0799304B" w14:textId="668F91A6" w:rsidR="000C54AC" w:rsidRPr="000C54AC" w:rsidRDefault="00F3080B" w:rsidP="000C54AC">
      <w:pPr>
        <w:spacing w:before="100" w:beforeAutospacing="1" w:after="100" w:afterAutospacing="1"/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</w:pPr>
      <w:r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Bereits s</w:t>
      </w:r>
      <w:r w:rsidR="000C54AC"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eit</w:t>
      </w:r>
      <w:r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Mai</w:t>
      </w:r>
      <w:r w:rsidR="000C54AC"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2024 ist Tannenhauer als Prokurist und Leiter </w:t>
      </w:r>
      <w:r w:rsidR="000C54AC"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de</w:t>
      </w:r>
      <w:r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s Betriebs</w:t>
      </w:r>
      <w:r w:rsidR="000C54AC"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Farnstädt innerhalb der Schmitz Gruppe tätig. In dieser Funktion hat er gemeinsam mit Geschäftsführer Martin Bocklage maßgebliche Weichen für weiteres Wachstum und eine Effizienzsteigerung am Standort gestellt.</w:t>
      </w:r>
    </w:p>
    <w:p w14:paraId="1ADE5509" w14:textId="115E9589" w:rsidR="000C54AC" w:rsidRPr="00D70B4C" w:rsidRDefault="000C54AC" w:rsidP="000C54AC">
      <w:pPr>
        <w:spacing w:before="100" w:beforeAutospacing="1" w:after="100" w:afterAutospacing="1"/>
        <w:rPr>
          <w:rFonts w:ascii="-webkit-standard" w:hAnsi="-webkit-standard"/>
          <w:color w:val="000000"/>
          <w:sz w:val="27"/>
          <w:szCs w:val="27"/>
        </w:rPr>
      </w:pPr>
      <w:r w:rsidRPr="000C54AC">
        <w:rPr>
          <w:rFonts w:ascii="Barlow" w:eastAsia="Times New Roman" w:hAnsi="Barlow" w:cs="Times New Roman"/>
          <w:b/>
          <w:bCs/>
          <w:color w:val="000000"/>
          <w:kern w:val="0"/>
          <w:sz w:val="20"/>
          <w:szCs w:val="20"/>
          <w:lang w:eastAsia="de-DE"/>
          <w14:ligatures w14:val="none"/>
        </w:rPr>
        <w:t>Statement der Geschäftsführung</w:t>
      </w:r>
      <w:r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br/>
      </w:r>
      <w:r w:rsidRPr="000C54AC">
        <w:rPr>
          <w:rFonts w:ascii="Barlow" w:eastAsia="Times New Roman" w:hAnsi="Barlow" w:cs="Times New Roman"/>
          <w:i/>
          <w:iCs/>
          <w:color w:val="000000"/>
          <w:kern w:val="0"/>
          <w:sz w:val="20"/>
          <w:szCs w:val="20"/>
          <w:lang w:eastAsia="de-DE"/>
          <w14:ligatures w14:val="none"/>
        </w:rPr>
        <w:t>Thomas Manns</w:t>
      </w:r>
      <w:r>
        <w:rPr>
          <w:rFonts w:ascii="Barlow" w:eastAsia="Times New Roman" w:hAnsi="Barlow" w:cs="Times New Roman"/>
          <w:i/>
          <w:iCs/>
          <w:color w:val="000000"/>
          <w:kern w:val="0"/>
          <w:sz w:val="20"/>
          <w:szCs w:val="20"/>
          <w:lang w:eastAsia="de-DE"/>
          <w14:ligatures w14:val="none"/>
        </w:rPr>
        <w:t xml:space="preserve"> </w:t>
      </w:r>
      <w:r w:rsidRPr="000C54AC">
        <w:rPr>
          <w:rFonts w:ascii="Barlow" w:eastAsia="Times New Roman" w:hAnsi="Barlow" w:cs="Times New Roman"/>
          <w:i/>
          <w:iCs/>
          <w:color w:val="000000"/>
          <w:kern w:val="0"/>
          <w:sz w:val="20"/>
          <w:szCs w:val="20"/>
          <w:lang w:eastAsia="de-DE"/>
          <w14:ligatures w14:val="none"/>
        </w:rPr>
        <w:t>Co-CEO, Martin Bocklage</w:t>
      </w:r>
      <w:r>
        <w:rPr>
          <w:rFonts w:ascii="Barlow" w:eastAsia="Times New Roman" w:hAnsi="Barlow" w:cs="Times New Roman"/>
          <w:i/>
          <w:iCs/>
          <w:color w:val="000000"/>
          <w:kern w:val="0"/>
          <w:sz w:val="20"/>
          <w:szCs w:val="20"/>
          <w:lang w:eastAsia="de-DE"/>
          <w14:ligatures w14:val="none"/>
        </w:rPr>
        <w:t xml:space="preserve"> </w:t>
      </w:r>
      <w:r w:rsidRPr="000C54AC">
        <w:rPr>
          <w:rFonts w:ascii="Barlow" w:eastAsia="Times New Roman" w:hAnsi="Barlow" w:cs="Times New Roman"/>
          <w:i/>
          <w:iCs/>
          <w:color w:val="000000"/>
          <w:kern w:val="0"/>
          <w:sz w:val="20"/>
          <w:szCs w:val="20"/>
          <w:lang w:eastAsia="de-DE"/>
          <w14:ligatures w14:val="none"/>
        </w:rPr>
        <w:t>Co-CEO, Volker Schoechert</w:t>
      </w:r>
      <w:r>
        <w:rPr>
          <w:rFonts w:ascii="Barlow" w:eastAsia="Times New Roman" w:hAnsi="Barlow" w:cs="Times New Roman"/>
          <w:i/>
          <w:iCs/>
          <w:color w:val="000000"/>
          <w:kern w:val="0"/>
          <w:sz w:val="20"/>
          <w:szCs w:val="20"/>
          <w:lang w:eastAsia="de-DE"/>
          <w14:ligatures w14:val="none"/>
        </w:rPr>
        <w:t xml:space="preserve"> </w:t>
      </w:r>
      <w:r w:rsidRPr="000C54AC">
        <w:rPr>
          <w:rFonts w:ascii="Barlow" w:eastAsia="Times New Roman" w:hAnsi="Barlow" w:cs="Times New Roman"/>
          <w:i/>
          <w:iCs/>
          <w:color w:val="000000"/>
          <w:kern w:val="0"/>
          <w:sz w:val="20"/>
          <w:szCs w:val="20"/>
          <w:lang w:eastAsia="de-DE"/>
          <w14:ligatures w14:val="none"/>
        </w:rPr>
        <w:t>CFO</w:t>
      </w:r>
      <w:r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:</w:t>
      </w:r>
      <w:r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br/>
      </w:r>
      <w:r w:rsidRPr="00D70B4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„</w:t>
      </w:r>
      <w:r w:rsidR="00D70B4C" w:rsidRPr="00D70B4C">
        <w:rPr>
          <w:rFonts w:ascii="Barlow" w:hAnsi="Barlow"/>
          <w:color w:val="000000"/>
          <w:sz w:val="20"/>
          <w:szCs w:val="20"/>
        </w:rPr>
        <w:t>Wir freuen uns, mit Rolf Tannenhauer eine äußerst kompetente und engagierte Führungskraft aus den eigenen Reihen für diese Schlüsselposition gewinnen zu können</w:t>
      </w:r>
      <w:r w:rsidRPr="00D70B4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.</w:t>
      </w:r>
      <w:r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Rolf Tannenhauer hat im vergangenen Jahr bereits maßgeblich zur erfolgreichen Entwicklung unserer Produktion</w:t>
      </w:r>
      <w:r w:rsidR="00547472" w:rsidRPr="00547472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</w:t>
      </w:r>
      <w:r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beigetragen. Mit seiner Expertise</w:t>
      </w:r>
      <w:r w:rsidR="00F3080B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, </w:t>
      </w:r>
      <w:r w:rsidR="00F3080B"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seiner zupackenden Art</w:t>
      </w:r>
      <w:r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und seiner </w:t>
      </w:r>
      <w:r w:rsidR="00F3080B"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ausgeprägten Teamfähigkeit</w:t>
      </w:r>
      <w:r w:rsidR="00F3080B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</w:t>
      </w:r>
      <w:r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wird er die Schmitz Feuerwehrtechnik weiterhin auf Erfolgskurs halten und unseren </w:t>
      </w:r>
      <w:r w:rsidR="00F3080B"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ambitionierten </w:t>
      </w:r>
      <w:r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Wachstumskurs</w:t>
      </w:r>
      <w:r w:rsidR="00CC2D35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</w:t>
      </w:r>
      <w:r w:rsidR="00E16620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dauerhaft</w:t>
      </w:r>
      <w:r w:rsidR="00CC2D35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 xml:space="preserve"> </w:t>
      </w:r>
      <w:r w:rsidRPr="00CC66F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vorantreiben.“</w:t>
      </w:r>
    </w:p>
    <w:p w14:paraId="5E70FF0D" w14:textId="77777777" w:rsidR="000C54AC" w:rsidRPr="000C54AC" w:rsidRDefault="000C54AC" w:rsidP="000C54AC">
      <w:pPr>
        <w:spacing w:before="100" w:beforeAutospacing="1" w:after="100" w:afterAutospacing="1"/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</w:pPr>
      <w:r w:rsidRPr="000C54AC">
        <w:rPr>
          <w:rFonts w:ascii="Barlow" w:eastAsia="Times New Roman" w:hAnsi="Barlow" w:cs="Times New Roman"/>
          <w:color w:val="000000"/>
          <w:kern w:val="0"/>
          <w:sz w:val="20"/>
          <w:szCs w:val="20"/>
          <w:lang w:eastAsia="de-DE"/>
          <w14:ligatures w14:val="none"/>
        </w:rPr>
        <w:t>Mit der neuen Besetzung der Geschäftsführung setzt die Schmitz Gruppe auf Kontinuität, technische Kompetenz und eine nachhaltige Stärkung ihrer Marktposition im Bereich Feuerwehrtechnik.</w:t>
      </w:r>
    </w:p>
    <w:p w14:paraId="27A3ECCD" w14:textId="77777777" w:rsidR="00F9140E" w:rsidRPr="000E7575" w:rsidRDefault="00467A95" w:rsidP="00F9140E">
      <w:pPr>
        <w:pStyle w:val="StandardWeb"/>
        <w:spacing w:line="276" w:lineRule="auto"/>
        <w:rPr>
          <w:rFonts w:ascii="Barlow" w:hAnsi="Barlow" w:cs="Arial"/>
          <w:color w:val="000000"/>
          <w:sz w:val="20"/>
          <w:szCs w:val="20"/>
        </w:rPr>
      </w:pPr>
      <w:r w:rsidRPr="00467A95">
        <w:rPr>
          <w:rFonts w:ascii="Barlow" w:hAnsi="Barlow" w:cs="Arial"/>
          <w:noProof/>
          <w:color w:val="000000"/>
          <w:sz w:val="20"/>
          <w:szCs w:val="20"/>
          <w14:ligatures w14:val="standardContextual"/>
        </w:rPr>
        <w:pict w14:anchorId="362CDEDA">
          <v:rect id="_x0000_i1025" alt="" style="width:453.6pt;height:.05pt;mso-width-percent:0;mso-height-percent:0;mso-width-percent:0;mso-height-percent:0" o:hralign="center" o:hrstd="t" o:hr="t" fillcolor="#a0a0a0" stroked="f"/>
        </w:pict>
      </w:r>
    </w:p>
    <w:p w14:paraId="44661118" w14:textId="77777777" w:rsidR="000E7575" w:rsidRDefault="000E7575" w:rsidP="000E75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Barlow" w:hAnsi="Barlow" w:cs="Arial"/>
          <w:b/>
          <w:bCs/>
          <w:color w:val="232C30"/>
          <w:kern w:val="0"/>
          <w:sz w:val="20"/>
          <w:szCs w:val="20"/>
        </w:rPr>
      </w:pPr>
      <w:r w:rsidRPr="0009314F">
        <w:rPr>
          <w:rFonts w:ascii="Barlow" w:hAnsi="Barlow" w:cs="Arial"/>
          <w:b/>
          <w:bCs/>
          <w:color w:val="232C30"/>
          <w:kern w:val="0"/>
          <w:sz w:val="20"/>
          <w:szCs w:val="20"/>
        </w:rPr>
        <w:t>Über Schmitz Feuerwehrtechnik:</w:t>
      </w:r>
    </w:p>
    <w:p w14:paraId="411B4CA2" w14:textId="77777777" w:rsidR="000E7575" w:rsidRDefault="000E7575" w:rsidP="000E75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Barlow" w:hAnsi="Barlow" w:cs="Arial"/>
          <w:b/>
          <w:bCs/>
          <w:color w:val="232C30"/>
          <w:kern w:val="0"/>
          <w:sz w:val="20"/>
          <w:szCs w:val="20"/>
        </w:rPr>
      </w:pPr>
    </w:p>
    <w:p w14:paraId="1AAAAA93" w14:textId="0A585244" w:rsidR="000E7575" w:rsidRPr="0009314F" w:rsidRDefault="000E7575" w:rsidP="000E7575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Barlow" w:hAnsi="Barlow" w:cs="Arial"/>
          <w:b/>
          <w:bCs/>
          <w:color w:val="252525"/>
          <w:kern w:val="0"/>
          <w:sz w:val="20"/>
          <w:szCs w:val="20"/>
        </w:rPr>
      </w:pPr>
      <w:r w:rsidRPr="0009314F">
        <w:rPr>
          <w:rFonts w:ascii="Barlow" w:hAnsi="Barlow" w:cs="Arial"/>
          <w:color w:val="000000"/>
          <w:sz w:val="20"/>
          <w:szCs w:val="20"/>
        </w:rPr>
        <w:t>Die SCHMITZ Feuerwehrtechnik ist ein</w:t>
      </w:r>
      <w:r w:rsidRPr="0009314F">
        <w:rPr>
          <w:rFonts w:ascii="Barlow" w:hAnsi="Barlow" w:cs="Arial"/>
          <w:color w:val="252525"/>
          <w:sz w:val="20"/>
          <w:szCs w:val="20"/>
        </w:rPr>
        <w:t xml:space="preserve"> </w:t>
      </w:r>
      <w:r w:rsidRPr="0009314F">
        <w:rPr>
          <w:rFonts w:ascii="Barlow" w:hAnsi="Barlow" w:cs="Arial"/>
          <w:color w:val="252525"/>
          <w:kern w:val="0"/>
          <w:sz w:val="20"/>
          <w:szCs w:val="20"/>
        </w:rPr>
        <w:t xml:space="preserve">dynamisch wachsendes </w:t>
      </w:r>
      <w:r w:rsidRPr="0009314F">
        <w:rPr>
          <w:rFonts w:ascii="Barlow" w:hAnsi="Barlow" w:cs="Arial"/>
          <w:color w:val="252525"/>
          <w:sz w:val="20"/>
          <w:szCs w:val="20"/>
        </w:rPr>
        <w:t xml:space="preserve">und </w:t>
      </w:r>
      <w:r w:rsidRPr="0009314F">
        <w:rPr>
          <w:rFonts w:ascii="Barlow" w:hAnsi="Barlow" w:cs="Arial"/>
          <w:color w:val="000000"/>
          <w:sz w:val="20"/>
          <w:szCs w:val="20"/>
        </w:rPr>
        <w:t xml:space="preserve">unabhängiges Familienunternehmen </w:t>
      </w:r>
      <w:r w:rsidRPr="0009314F">
        <w:rPr>
          <w:rFonts w:ascii="Barlow" w:hAnsi="Barlow" w:cs="Arial"/>
          <w:color w:val="252525"/>
          <w:kern w:val="0"/>
          <w:sz w:val="20"/>
          <w:szCs w:val="20"/>
        </w:rPr>
        <w:t>mit deutschen Wurzeln</w:t>
      </w:r>
      <w:r w:rsidRPr="0009314F">
        <w:rPr>
          <w:rFonts w:ascii="Barlow" w:hAnsi="Barlow" w:cs="Arial"/>
          <w:color w:val="000000"/>
          <w:sz w:val="20"/>
          <w:szCs w:val="20"/>
        </w:rPr>
        <w:t>, das sich auf die Entwicklung, Herstellung und den Service von Feuerwehrtechnik und -ausrüstung spezialisiert hat. SCHMITZ vereint ein erfahrenes Team von hochqualifizierte</w:t>
      </w:r>
      <w:r w:rsidR="00CC2D35">
        <w:rPr>
          <w:rFonts w:ascii="Barlow" w:hAnsi="Barlow" w:cs="Arial"/>
          <w:color w:val="000000"/>
          <w:sz w:val="20"/>
          <w:szCs w:val="20"/>
        </w:rPr>
        <w:t xml:space="preserve">r </w:t>
      </w:r>
      <w:r w:rsidRPr="0009314F">
        <w:rPr>
          <w:rFonts w:ascii="Barlow" w:hAnsi="Barlow" w:cs="Arial"/>
          <w:color w:val="000000"/>
          <w:sz w:val="20"/>
          <w:szCs w:val="20"/>
        </w:rPr>
        <w:t>Ingenieure und Techniker, die sich durch umfassendes Know-how in der Feuerwehrtechnik auszeichnen.</w:t>
      </w:r>
      <w:r>
        <w:rPr>
          <w:rFonts w:ascii="Barlow" w:hAnsi="Barlow" w:cs="Arial"/>
          <w:color w:val="000000"/>
          <w:sz w:val="20"/>
          <w:szCs w:val="20"/>
        </w:rPr>
        <w:t xml:space="preserve"> </w:t>
      </w:r>
      <w:r w:rsidRPr="0009314F">
        <w:rPr>
          <w:rFonts w:ascii="Barlow" w:hAnsi="Barlow" w:cs="Arial"/>
          <w:color w:val="000000"/>
          <w:sz w:val="20"/>
          <w:szCs w:val="20"/>
        </w:rPr>
        <w:t>An den Standorten in Farnstädt (Sachsen-Anhalt), Nobitz (Thüringen)</w:t>
      </w:r>
      <w:r w:rsidR="000C54AC">
        <w:rPr>
          <w:rFonts w:ascii="Barlow" w:hAnsi="Barlow" w:cs="Arial"/>
          <w:color w:val="000000"/>
          <w:sz w:val="20"/>
          <w:szCs w:val="20"/>
        </w:rPr>
        <w:t xml:space="preserve">, </w:t>
      </w:r>
      <w:r w:rsidR="000C54AC" w:rsidRPr="00B57792">
        <w:rPr>
          <w:rFonts w:ascii="Barlow" w:hAnsi="Barlow"/>
          <w:color w:val="000000"/>
          <w:sz w:val="20"/>
          <w:szCs w:val="20"/>
        </w:rPr>
        <w:t xml:space="preserve">Mudersbach (Rheinland-Pfalz), </w:t>
      </w:r>
      <w:r w:rsidRPr="0009314F">
        <w:rPr>
          <w:rFonts w:ascii="Barlow" w:hAnsi="Barlow" w:cs="Arial"/>
          <w:color w:val="000000"/>
          <w:sz w:val="20"/>
          <w:szCs w:val="20"/>
        </w:rPr>
        <w:t xml:space="preserve">sowie in Kroatien (Hersteller </w:t>
      </w:r>
      <w:r w:rsidRPr="00EC441F">
        <w:rPr>
          <w:rFonts w:ascii="Barlow" w:hAnsi="Barlow" w:cs="Arial"/>
          <w:color w:val="000000"/>
          <w:sz w:val="20"/>
          <w:szCs w:val="20"/>
        </w:rPr>
        <w:t>S Tempera d.o.o</w:t>
      </w:r>
      <w:r>
        <w:rPr>
          <w:rFonts w:ascii="Barlow" w:hAnsi="Barlow" w:cs="Arial"/>
          <w:color w:val="000000"/>
          <w:sz w:val="20"/>
          <w:szCs w:val="20"/>
        </w:rPr>
        <w:t>.)</w:t>
      </w:r>
      <w:r w:rsidRPr="0009314F">
        <w:rPr>
          <w:rFonts w:ascii="Barlow" w:hAnsi="Barlow" w:cs="Arial"/>
          <w:color w:val="000000"/>
          <w:sz w:val="20"/>
          <w:szCs w:val="20"/>
        </w:rPr>
        <w:t xml:space="preserve"> arbeiten rund 2</w:t>
      </w:r>
      <w:r>
        <w:rPr>
          <w:rFonts w:ascii="Barlow" w:hAnsi="Barlow" w:cs="Arial"/>
          <w:color w:val="000000"/>
          <w:sz w:val="20"/>
          <w:szCs w:val="20"/>
        </w:rPr>
        <w:t xml:space="preserve">50 </w:t>
      </w:r>
      <w:r w:rsidRPr="0009314F">
        <w:rPr>
          <w:rFonts w:ascii="Barlow" w:hAnsi="Barlow" w:cs="Arial"/>
          <w:color w:val="000000"/>
          <w:sz w:val="20"/>
          <w:szCs w:val="20"/>
        </w:rPr>
        <w:t xml:space="preserve">Mitarbeiterinnen und Mitarbeiter an der Produktion einer breiten Palette von Feuerwehrfahrzeugen. </w:t>
      </w:r>
      <w:r w:rsidR="00CC2D35">
        <w:rPr>
          <w:rFonts w:ascii="Barlow" w:hAnsi="Barlow" w:cs="Arial"/>
          <w:color w:val="000000"/>
          <w:sz w:val="20"/>
          <w:szCs w:val="20"/>
        </w:rPr>
        <w:t>Darunter</w:t>
      </w:r>
      <w:r w:rsidRPr="0009314F">
        <w:rPr>
          <w:rFonts w:ascii="Barlow" w:hAnsi="Barlow" w:cs="Arial"/>
          <w:color w:val="000000"/>
          <w:sz w:val="20"/>
          <w:szCs w:val="20"/>
        </w:rPr>
        <w:t xml:space="preserve"> Tragkraftspritzenfahrzeuge, mittlere Löschfahrzeuge, Löschgruppenfahrzeuge, Tanklöschfahrzeuge, Gerätewagen sowie Sonder- und Großtanklöschfahrzeuge</w:t>
      </w:r>
      <w:r w:rsidRPr="0009314F">
        <w:rPr>
          <w:rFonts w:ascii="Barlow" w:hAnsi="Barlow"/>
          <w:color w:val="000000"/>
          <w:sz w:val="20"/>
          <w:szCs w:val="20"/>
        </w:rPr>
        <w:t>.</w:t>
      </w:r>
    </w:p>
    <w:p w14:paraId="6CE2A6FC" w14:textId="77777777" w:rsidR="00756882" w:rsidRPr="000E7575" w:rsidRDefault="00756882" w:rsidP="00EC441F">
      <w:pPr>
        <w:spacing w:line="276" w:lineRule="auto"/>
        <w:rPr>
          <w:rFonts w:ascii="Barlow" w:hAnsi="Barlow"/>
          <w:sz w:val="20"/>
          <w:szCs w:val="20"/>
        </w:rPr>
      </w:pPr>
    </w:p>
    <w:p w14:paraId="13FC5B8E" w14:textId="0FC39367" w:rsidR="00DE18F2" w:rsidRPr="000E7575" w:rsidRDefault="00DE18F2" w:rsidP="00EC441F">
      <w:pPr>
        <w:spacing w:line="276" w:lineRule="auto"/>
        <w:rPr>
          <w:rFonts w:ascii="Barlow" w:hAnsi="Barlow" w:cs="Arial"/>
          <w:b/>
          <w:bCs/>
          <w:color w:val="000000" w:themeColor="text1"/>
          <w:sz w:val="20"/>
          <w:szCs w:val="20"/>
        </w:rPr>
      </w:pPr>
      <w:r w:rsidRPr="000E7575">
        <w:rPr>
          <w:rFonts w:ascii="Barlow" w:hAnsi="Barlow" w:cs="Arial"/>
          <w:b/>
          <w:bCs/>
          <w:color w:val="000000" w:themeColor="text1"/>
          <w:sz w:val="20"/>
          <w:szCs w:val="20"/>
        </w:rPr>
        <w:t>Pressekontakt</w:t>
      </w:r>
      <w:r w:rsidR="00756882" w:rsidRPr="000E7575">
        <w:rPr>
          <w:rFonts w:ascii="Barlow" w:hAnsi="Barlow" w:cs="Arial"/>
          <w:b/>
          <w:bCs/>
          <w:color w:val="000000" w:themeColor="text1"/>
          <w:sz w:val="20"/>
          <w:szCs w:val="20"/>
        </w:rPr>
        <w:t>:</w:t>
      </w:r>
    </w:p>
    <w:p w14:paraId="53511740" w14:textId="77777777" w:rsidR="00DE18F2" w:rsidRPr="000E7575" w:rsidRDefault="00DE18F2" w:rsidP="00EC441F">
      <w:pPr>
        <w:spacing w:line="276" w:lineRule="auto"/>
        <w:rPr>
          <w:rFonts w:ascii="Barlow" w:hAnsi="Barlow" w:cs="Arial"/>
          <w:color w:val="000000" w:themeColor="text1"/>
          <w:sz w:val="20"/>
          <w:szCs w:val="20"/>
        </w:rPr>
      </w:pPr>
      <w:r w:rsidRPr="000E7575">
        <w:rPr>
          <w:rFonts w:ascii="Barlow" w:hAnsi="Barlow" w:cs="Arial"/>
          <w:color w:val="000000" w:themeColor="text1"/>
          <w:sz w:val="20"/>
          <w:szCs w:val="20"/>
        </w:rPr>
        <w:t>Anja Eiding</w:t>
      </w:r>
    </w:p>
    <w:p w14:paraId="2DA00059" w14:textId="77777777" w:rsidR="003D6AF2" w:rsidRPr="000E7575" w:rsidRDefault="00DE18F2" w:rsidP="00D31832">
      <w:pPr>
        <w:shd w:val="clear" w:color="auto" w:fill="FFFFFF"/>
        <w:spacing w:line="276" w:lineRule="auto"/>
        <w:rPr>
          <w:rFonts w:ascii="Barlow" w:hAnsi="Barlow"/>
          <w:sz w:val="20"/>
          <w:szCs w:val="20"/>
        </w:rPr>
      </w:pPr>
      <w:r w:rsidRPr="000E7575">
        <w:rPr>
          <w:rFonts w:ascii="Barlow" w:eastAsia="Times New Roman" w:hAnsi="Barlow" w:cs="Arial"/>
          <w:color w:val="000000"/>
          <w:kern w:val="0"/>
          <w:sz w:val="20"/>
          <w:szCs w:val="20"/>
          <w:lang w:eastAsia="de-DE"/>
          <w14:ligatures w14:val="none"/>
        </w:rPr>
        <w:t>Phone: </w:t>
      </w:r>
      <w:hyperlink r:id="rId7" w:tooltip="tel:+4989215412911" w:history="1">
        <w:r w:rsidRPr="000E7575">
          <w:rPr>
            <w:rFonts w:ascii="Barlow" w:eastAsia="Times New Roman" w:hAnsi="Barlow" w:cs="Arial"/>
            <w:color w:val="000000"/>
            <w:kern w:val="0"/>
            <w:sz w:val="20"/>
            <w:szCs w:val="20"/>
            <w:u w:val="single"/>
            <w:lang w:eastAsia="de-DE"/>
            <w14:ligatures w14:val="none"/>
          </w:rPr>
          <w:t>+49 89 21 54 129-11</w:t>
        </w:r>
      </w:hyperlink>
    </w:p>
    <w:p w14:paraId="0466B84A" w14:textId="3077340D" w:rsidR="00665E0E" w:rsidRPr="000E7575" w:rsidRDefault="00DE18F2" w:rsidP="00D31832">
      <w:pPr>
        <w:shd w:val="clear" w:color="auto" w:fill="FFFFFF"/>
        <w:spacing w:line="276" w:lineRule="auto"/>
        <w:rPr>
          <w:rStyle w:val="Hervorhebung"/>
          <w:rFonts w:ascii="Barlow" w:hAnsi="Barlow" w:cs="Arial"/>
          <w:i w:val="0"/>
          <w:iCs w:val="0"/>
          <w:color w:val="000000" w:themeColor="text1"/>
          <w:sz w:val="20"/>
          <w:szCs w:val="20"/>
        </w:rPr>
      </w:pPr>
      <w:r w:rsidRPr="000E7575">
        <w:rPr>
          <w:rFonts w:ascii="Barlow" w:eastAsia="Times New Roman" w:hAnsi="Barlow" w:cs="Arial"/>
          <w:color w:val="000000"/>
          <w:kern w:val="0"/>
          <w:sz w:val="20"/>
          <w:szCs w:val="20"/>
          <w:lang w:eastAsia="de-DE"/>
          <w14:ligatures w14:val="none"/>
        </w:rPr>
        <w:t xml:space="preserve">E-Mail: </w:t>
      </w:r>
      <w:hyperlink r:id="rId8" w:history="1">
        <w:r w:rsidR="000E7575" w:rsidRPr="000E7575">
          <w:rPr>
            <w:rStyle w:val="Hyperlink"/>
            <w:rFonts w:ascii="Barlow" w:hAnsi="Barlow" w:cs="Arial"/>
            <w:sz w:val="20"/>
            <w:szCs w:val="20"/>
            <w:shd w:val="clear" w:color="auto" w:fill="FFFFFF"/>
          </w:rPr>
          <w:t>presse@</w:t>
        </w:r>
        <w:r w:rsidR="000E7575" w:rsidRPr="000E7575">
          <w:rPr>
            <w:rStyle w:val="Hyperlink"/>
            <w:rFonts w:ascii="Barlow" w:hAnsi="Barlow" w:cs="Arial"/>
            <w:sz w:val="20"/>
            <w:szCs w:val="20"/>
          </w:rPr>
          <w:t>schmitz</w:t>
        </w:r>
        <w:r w:rsidR="000E7575" w:rsidRPr="000E7575">
          <w:rPr>
            <w:rStyle w:val="Hyperlink"/>
            <w:rFonts w:ascii="Barlow" w:hAnsi="Barlow" w:cs="Arial"/>
            <w:sz w:val="20"/>
            <w:szCs w:val="20"/>
            <w:shd w:val="clear" w:color="auto" w:fill="FFFFFF"/>
          </w:rPr>
          <w:t>-</w:t>
        </w:r>
        <w:r w:rsidR="000E7575" w:rsidRPr="000E7575">
          <w:rPr>
            <w:rStyle w:val="Hyperlink"/>
            <w:rFonts w:ascii="Barlow" w:hAnsi="Barlow" w:cs="Arial"/>
            <w:sz w:val="20"/>
            <w:szCs w:val="20"/>
          </w:rPr>
          <w:t>feuerwehr</w:t>
        </w:r>
        <w:r w:rsidR="000E7575" w:rsidRPr="000E7575">
          <w:rPr>
            <w:rStyle w:val="Hyperlink"/>
            <w:rFonts w:ascii="Barlow" w:hAnsi="Barlow" w:cs="Arial"/>
            <w:sz w:val="20"/>
            <w:szCs w:val="20"/>
            <w:shd w:val="clear" w:color="auto" w:fill="FFFFFF"/>
          </w:rPr>
          <w:t>.</w:t>
        </w:r>
        <w:r w:rsidR="000E7575" w:rsidRPr="000E7575">
          <w:rPr>
            <w:rStyle w:val="Hyperlink"/>
            <w:rFonts w:ascii="Barlow" w:hAnsi="Barlow" w:cs="Arial"/>
            <w:sz w:val="20"/>
            <w:szCs w:val="20"/>
          </w:rPr>
          <w:t>de</w:t>
        </w:r>
      </w:hyperlink>
    </w:p>
    <w:p w14:paraId="1C96E1E3" w14:textId="77777777" w:rsidR="000E7575" w:rsidRPr="000E7575" w:rsidRDefault="000E7575" w:rsidP="00D31832">
      <w:pPr>
        <w:shd w:val="clear" w:color="auto" w:fill="FFFFFF"/>
        <w:spacing w:line="276" w:lineRule="auto"/>
        <w:rPr>
          <w:rStyle w:val="Hervorhebung"/>
          <w:rFonts w:ascii="Barlow" w:hAnsi="Barlow" w:cs="Arial"/>
          <w:i w:val="0"/>
          <w:iCs w:val="0"/>
          <w:color w:val="000000" w:themeColor="text1"/>
          <w:sz w:val="20"/>
          <w:szCs w:val="20"/>
        </w:rPr>
      </w:pPr>
    </w:p>
    <w:p w14:paraId="78232B65" w14:textId="77777777" w:rsidR="000E7575" w:rsidRPr="000E7575" w:rsidRDefault="000E7575" w:rsidP="00D31832">
      <w:pPr>
        <w:shd w:val="clear" w:color="auto" w:fill="FFFFFF"/>
        <w:spacing w:line="276" w:lineRule="auto"/>
        <w:rPr>
          <w:rStyle w:val="Hervorhebung"/>
          <w:rFonts w:ascii="Barlow" w:hAnsi="Barlow" w:cs="Arial"/>
          <w:i w:val="0"/>
          <w:iCs w:val="0"/>
          <w:color w:val="000000" w:themeColor="text1"/>
          <w:sz w:val="20"/>
          <w:szCs w:val="20"/>
        </w:rPr>
      </w:pPr>
    </w:p>
    <w:p w14:paraId="6A261B2F" w14:textId="77777777" w:rsidR="000E7575" w:rsidRPr="00E1592C" w:rsidRDefault="000E7575" w:rsidP="00D31832">
      <w:pPr>
        <w:shd w:val="clear" w:color="auto" w:fill="FFFFFF"/>
        <w:spacing w:line="276" w:lineRule="auto"/>
        <w:rPr>
          <w:rFonts w:ascii="Barlow" w:hAnsi="Barlow" w:cs="Arial"/>
          <w:b/>
          <w:bCs/>
          <w:color w:val="000000" w:themeColor="text1"/>
          <w:sz w:val="20"/>
          <w:szCs w:val="20"/>
        </w:rPr>
      </w:pPr>
    </w:p>
    <w:sectPr w:rsidR="000E7575" w:rsidRPr="00E1592C" w:rsidSect="00E17A94">
      <w:head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7B49A" w14:textId="77777777" w:rsidR="00467A95" w:rsidRDefault="00467A95">
      <w:r>
        <w:separator/>
      </w:r>
    </w:p>
  </w:endnote>
  <w:endnote w:type="continuationSeparator" w:id="0">
    <w:p w14:paraId="113A0AD0" w14:textId="77777777" w:rsidR="00467A95" w:rsidRDefault="00467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">
    <w:panose1 w:val="00000500000000000000"/>
    <w:charset w:val="4D"/>
    <w:family w:val="auto"/>
    <w:pitch w:val="variable"/>
    <w:sig w:usb0="20000007" w:usb1="00000000" w:usb2="00000000" w:usb3="00000000" w:csb0="000001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B13D33" w14:textId="77777777" w:rsidR="00467A95" w:rsidRDefault="00467A95">
      <w:r>
        <w:separator/>
      </w:r>
    </w:p>
  </w:footnote>
  <w:footnote w:type="continuationSeparator" w:id="0">
    <w:p w14:paraId="23FE92EF" w14:textId="77777777" w:rsidR="00467A95" w:rsidRDefault="00467A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7E1EFE" w14:textId="77777777" w:rsidR="00604762" w:rsidRDefault="007D2F83">
    <w:pPr>
      <w:pStyle w:val="Kopfzeil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3ED94E7" wp14:editId="2C765229">
          <wp:simplePos x="0" y="0"/>
          <wp:positionH relativeFrom="column">
            <wp:posOffset>3633910</wp:posOffset>
          </wp:positionH>
          <wp:positionV relativeFrom="paragraph">
            <wp:posOffset>81280</wp:posOffset>
          </wp:positionV>
          <wp:extent cx="2136775" cy="539115"/>
          <wp:effectExtent l="0" t="0" r="0" b="0"/>
          <wp:wrapTight wrapText="bothSides">
            <wp:wrapPolygon edited="0">
              <wp:start x="1284" y="0"/>
              <wp:lineTo x="0" y="3562"/>
              <wp:lineTo x="0" y="13230"/>
              <wp:lineTo x="770" y="16283"/>
              <wp:lineTo x="1284" y="20862"/>
              <wp:lineTo x="1412" y="20862"/>
              <wp:lineTo x="21440" y="20862"/>
              <wp:lineTo x="21440" y="5597"/>
              <wp:lineTo x="4365" y="0"/>
              <wp:lineTo x="1284" y="0"/>
            </wp:wrapPolygon>
          </wp:wrapTight>
          <wp:docPr id="1108400579" name="Grafik 3" descr="Ein Bild, das Text, Schrift, Grafiken, Logo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08400579" name="Grafik 3" descr="Ein Bild, das Text, Schrift, Grafiken, Logo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36775" cy="5391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4127EA"/>
    <w:multiLevelType w:val="multilevel"/>
    <w:tmpl w:val="1098EB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4835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hideSpellingErrors/>
  <w:hideGrammatical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18F2"/>
    <w:rsid w:val="0009314F"/>
    <w:rsid w:val="000C54AC"/>
    <w:rsid w:val="000E7575"/>
    <w:rsid w:val="00165965"/>
    <w:rsid w:val="00190878"/>
    <w:rsid w:val="001F125D"/>
    <w:rsid w:val="00300B35"/>
    <w:rsid w:val="00342CBB"/>
    <w:rsid w:val="00364D9F"/>
    <w:rsid w:val="003971A8"/>
    <w:rsid w:val="003D6AF2"/>
    <w:rsid w:val="00467A95"/>
    <w:rsid w:val="004B715D"/>
    <w:rsid w:val="00506A70"/>
    <w:rsid w:val="00547472"/>
    <w:rsid w:val="00604762"/>
    <w:rsid w:val="00654C93"/>
    <w:rsid w:val="00665E0E"/>
    <w:rsid w:val="00667D54"/>
    <w:rsid w:val="006B1DB1"/>
    <w:rsid w:val="00756882"/>
    <w:rsid w:val="0076753E"/>
    <w:rsid w:val="00780843"/>
    <w:rsid w:val="007A4BD2"/>
    <w:rsid w:val="007D2F83"/>
    <w:rsid w:val="008118CC"/>
    <w:rsid w:val="008856E3"/>
    <w:rsid w:val="009138A9"/>
    <w:rsid w:val="0092529B"/>
    <w:rsid w:val="00950506"/>
    <w:rsid w:val="009605AB"/>
    <w:rsid w:val="009A4819"/>
    <w:rsid w:val="009D07F5"/>
    <w:rsid w:val="00A32B67"/>
    <w:rsid w:val="00A333D4"/>
    <w:rsid w:val="00A40165"/>
    <w:rsid w:val="00A50D96"/>
    <w:rsid w:val="00A76467"/>
    <w:rsid w:val="00A90FE8"/>
    <w:rsid w:val="00B16662"/>
    <w:rsid w:val="00B57792"/>
    <w:rsid w:val="00BA7664"/>
    <w:rsid w:val="00C13D70"/>
    <w:rsid w:val="00C9717D"/>
    <w:rsid w:val="00CC2D35"/>
    <w:rsid w:val="00CC66FC"/>
    <w:rsid w:val="00CC7ADB"/>
    <w:rsid w:val="00CE5ED1"/>
    <w:rsid w:val="00D31832"/>
    <w:rsid w:val="00D55925"/>
    <w:rsid w:val="00D70046"/>
    <w:rsid w:val="00D70B4C"/>
    <w:rsid w:val="00DC4D22"/>
    <w:rsid w:val="00DC6E01"/>
    <w:rsid w:val="00DE18F2"/>
    <w:rsid w:val="00DF38F0"/>
    <w:rsid w:val="00E1592C"/>
    <w:rsid w:val="00E16620"/>
    <w:rsid w:val="00E17A94"/>
    <w:rsid w:val="00E429B3"/>
    <w:rsid w:val="00EC441F"/>
    <w:rsid w:val="00ED0D58"/>
    <w:rsid w:val="00EE4AD8"/>
    <w:rsid w:val="00F3080B"/>
    <w:rsid w:val="00F56AEA"/>
    <w:rsid w:val="00F574FE"/>
    <w:rsid w:val="00F9140E"/>
    <w:rsid w:val="00FD3B6D"/>
    <w:rsid w:val="00FF4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58DE31"/>
  <w15:chartTrackingRefBased/>
  <w15:docId w15:val="{DB574A6D-45AD-6241-9964-59B3B81F82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E18F2"/>
  </w:style>
  <w:style w:type="paragraph" w:styleId="berschrift1">
    <w:name w:val="heading 1"/>
    <w:basedOn w:val="Standard"/>
    <w:next w:val="Standard"/>
    <w:link w:val="berschrift1Zchn"/>
    <w:uiPriority w:val="9"/>
    <w:qFormat/>
    <w:rsid w:val="00B577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link w:val="berschrift2Zchn"/>
    <w:uiPriority w:val="9"/>
    <w:qFormat/>
    <w:rsid w:val="00DC6E01"/>
    <w:pPr>
      <w:spacing w:before="100" w:beforeAutospacing="1" w:after="100" w:afterAutospacing="1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76753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F9140E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DE18F2"/>
  </w:style>
  <w:style w:type="character" w:styleId="Hervorhebung">
    <w:name w:val="Emphasis"/>
    <w:basedOn w:val="Absatz-Standardschriftart"/>
    <w:uiPriority w:val="20"/>
    <w:qFormat/>
    <w:rsid w:val="00DE18F2"/>
    <w:rPr>
      <w:i/>
      <w:iCs/>
    </w:rPr>
  </w:style>
  <w:style w:type="paragraph" w:styleId="StandardWeb">
    <w:name w:val="Normal (Web)"/>
    <w:basedOn w:val="Standard"/>
    <w:uiPriority w:val="99"/>
    <w:unhideWhenUsed/>
    <w:rsid w:val="00DE18F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customStyle="1" w:styleId="padoverflow">
    <w:name w:val="pad__overflow"/>
    <w:basedOn w:val="Absatz-Standardschriftart"/>
    <w:rsid w:val="00DE18F2"/>
  </w:style>
  <w:style w:type="paragraph" w:styleId="Kopfzeile">
    <w:name w:val="header"/>
    <w:basedOn w:val="Standard"/>
    <w:link w:val="KopfzeileZchn"/>
    <w:uiPriority w:val="99"/>
    <w:unhideWhenUsed/>
    <w:rsid w:val="00DE18F2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18F2"/>
  </w:style>
  <w:style w:type="character" w:customStyle="1" w:styleId="berschrift2Zchn">
    <w:name w:val="Überschrift 2 Zchn"/>
    <w:basedOn w:val="Absatz-Standardschriftart"/>
    <w:link w:val="berschrift2"/>
    <w:uiPriority w:val="9"/>
    <w:rsid w:val="00DC6E01"/>
    <w:rPr>
      <w:rFonts w:ascii="Times New Roman" w:eastAsia="Times New Roman" w:hAnsi="Times New Roman" w:cs="Times New Roman"/>
      <w:b/>
      <w:bCs/>
      <w:kern w:val="0"/>
      <w:sz w:val="36"/>
      <w:szCs w:val="36"/>
      <w:lang w:eastAsia="de-DE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6753E"/>
    <w:rPr>
      <w:rFonts w:asciiTheme="majorHAnsi" w:eastAsiaTheme="majorEastAsia" w:hAnsiTheme="majorHAnsi" w:cstheme="majorBidi"/>
      <w:color w:val="1F3763" w:themeColor="accent1" w:themeShade="7F"/>
    </w:rPr>
  </w:style>
  <w:style w:type="character" w:styleId="Fett">
    <w:name w:val="Strong"/>
    <w:basedOn w:val="Absatz-Standardschriftart"/>
    <w:uiPriority w:val="22"/>
    <w:qFormat/>
    <w:rsid w:val="00B16662"/>
    <w:rPr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F9140E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B5779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Absatz-Standardschriftart"/>
    <w:uiPriority w:val="99"/>
    <w:unhideWhenUsed/>
    <w:rsid w:val="000E757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E757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432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08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429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3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66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64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0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sse@schmitz-feuerwehr.de" TargetMode="External"/><Relationship Id="rId3" Type="http://schemas.openxmlformats.org/officeDocument/2006/relationships/settings" Target="settings.xml"/><Relationship Id="rId7" Type="http://schemas.openxmlformats.org/officeDocument/2006/relationships/hyperlink" Target="tel:+498921541291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402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Eiding</dc:creator>
  <cp:keywords/>
  <dc:description/>
  <cp:lastModifiedBy>Jan Schohaus</cp:lastModifiedBy>
  <cp:revision>2</cp:revision>
  <cp:lastPrinted>2025-03-25T07:51:00Z</cp:lastPrinted>
  <dcterms:created xsi:type="dcterms:W3CDTF">2025-04-30T08:32:00Z</dcterms:created>
  <dcterms:modified xsi:type="dcterms:W3CDTF">2025-04-30T08:32:00Z</dcterms:modified>
</cp:coreProperties>
</file>